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5"/>
        <w:tblW w:w="10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580"/>
        <w:gridCol w:w="1458"/>
        <w:gridCol w:w="486"/>
        <w:gridCol w:w="7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18工业机器人五年制</w:t>
            </w: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18工业机器人3+3班</w:t>
            </w: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18电气五年制1班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理论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三视图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三角尺、圆规、ppt、多媒体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ind w:left="1214" w:hanging="1214" w:hangingChars="57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left="1210" w:hanging="1209" w:hangingChars="576"/>
              <w:jc w:val="center"/>
            </w:pPr>
            <w:r>
              <w:rPr>
                <w:rFonts w:hint="eastAsia"/>
              </w:rPr>
              <w:t>王颖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讲授法、演示法、问答法等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ind w:left="73" w:leftChars="3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658" w:type="dxa"/>
            <w:noWrap/>
            <w:textDirection w:val="tbRlV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知识目标：</w:t>
            </w: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三投影面的展开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三视图的投影规律的知识点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</w:rPr>
              <w:t>能力目标：</w:t>
            </w:r>
            <w:r>
              <w:rPr>
                <w:rFonts w:hint="eastAsia" w:ascii="宋体" w:hAnsi="宋体"/>
                <w:szCs w:val="21"/>
              </w:rPr>
              <w:t>会</w:t>
            </w:r>
            <w:r>
              <w:rPr>
                <w:rFonts w:hint="eastAsia" w:ascii="宋体" w:hAnsi="宋体"/>
                <w:szCs w:val="21"/>
                <w:lang w:eastAsia="zh-CN"/>
              </w:rPr>
              <w:t>利用投影规律正确作图</w:t>
            </w:r>
            <w:r>
              <w:rPr>
                <w:rFonts w:hint="eastAsia" w:ascii="宋体" w:hAnsi="宋体"/>
                <w:szCs w:val="21"/>
              </w:rPr>
              <w:t>；能掌握三视图的</w:t>
            </w:r>
            <w:r>
              <w:rPr>
                <w:rFonts w:hint="eastAsia" w:ascii="宋体" w:hAnsi="宋体"/>
                <w:szCs w:val="21"/>
                <w:lang w:eastAsia="zh-CN"/>
              </w:rPr>
              <w:t>投影规律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让学生产生学习本课程的兴趣 ，培养学生空间思维能力，学会制图相关知识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三视图的投影规律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1.能</w:t>
            </w:r>
            <w:r>
              <w:rPr>
                <w:rFonts w:hint="eastAsia" w:ascii="宋体" w:hAnsi="宋体"/>
                <w:szCs w:val="21"/>
                <w:lang w:eastAsia="zh-CN"/>
              </w:rPr>
              <w:t>利用三视图投影规律正确作图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三视图的投影规律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能</w:t>
            </w:r>
            <w:r>
              <w:rPr>
                <w:rFonts w:hint="eastAsia" w:ascii="宋体" w:hAnsi="宋体"/>
                <w:szCs w:val="21"/>
                <w:lang w:eastAsia="zh-CN"/>
              </w:rPr>
              <w:t>利用三视图投影规律正确作图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§1—2 三视图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三视图及其投影规律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三投影面体系的展开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三视图的投影规律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  <w:lang w:eastAsia="zh-CN"/>
              </w:rPr>
              <w:t>应用举例</w:t>
            </w:r>
          </w:p>
          <w:p>
            <w:pPr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三、</w:t>
            </w:r>
            <w:r>
              <w:rPr>
                <w:rFonts w:hint="eastAsia" w:ascii="宋体" w:hAnsi="宋体"/>
                <w:szCs w:val="21"/>
                <w:lang w:eastAsia="zh-CN"/>
              </w:rPr>
              <w:t>题库练习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</w:tbl>
    <w:p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pict>
          <v:shape id="_x0000_s1026" o:spid="_x0000_s1026" o:spt="202" type="#_x0000_t202" style="position:absolute;left:0pt;margin-left:223.5pt;margin-top:4.7pt;height:23.75pt;width:42pt;z-index:251658240;mso-width-relative:page;mso-height-relative:page;" stroked="f" coordsize="21600,21600" o:gfxdata="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aiJBe1gAAAAgBAAAPAAAAAAAA&#10;AAEAIAAAACIAAABkcnMvZG93bnJldi54bWxQSwECFAAUAAAACACHTuJANy4gT6IBAAAoAwAADgAA&#10;AAAAAAABACAAAAAlAQAAZHJzL2Uyb0RvYy54bWxQSwUGAAAAAAYABgBZAQAAOQUAAAAA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jc w:val="center"/>
        <w:rPr>
          <w:b/>
          <w:bCs/>
          <w:sz w:val="20"/>
        </w:rPr>
      </w:pPr>
    </w:p>
    <w:p>
      <w:pPr>
        <w:jc w:val="center"/>
        <w:rPr>
          <w:rFonts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5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98"/>
        <w:gridCol w:w="211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4898" w:type="dxa"/>
            <w:noWrap/>
            <w:vAlign w:val="center"/>
          </w:tcPr>
          <w:p>
            <w:pPr>
              <w:ind w:left="195"/>
              <w:jc w:val="center"/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11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组织教学</w:t>
            </w:r>
          </w:p>
          <w:p>
            <w:r>
              <w:rPr>
                <w:rFonts w:hint="eastAsia"/>
                <w:color w:val="FF0000"/>
              </w:rPr>
              <w:t>约10分钟</w:t>
            </w:r>
          </w:p>
        </w:tc>
        <w:tc>
          <w:tcPr>
            <w:tcW w:w="4898" w:type="dxa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师生互礼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点名考勤</w:t>
            </w:r>
          </w:p>
          <w:p>
            <w:r>
              <w:rPr>
                <w:rFonts w:hint="eastAsia" w:ascii="宋体" w:hAnsi="宋体"/>
                <w:szCs w:val="21"/>
              </w:rPr>
              <w:t>复习回顾</w:t>
            </w:r>
          </w:p>
        </w:tc>
        <w:tc>
          <w:tcPr>
            <w:tcW w:w="2112" w:type="dxa"/>
            <w:noWrap/>
          </w:tcPr>
          <w:p>
            <w:r>
              <w:rPr>
                <w:rFonts w:hint="eastAsia"/>
              </w:rPr>
              <w:t>提问：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  <w:lang w:eastAsia="zh-CN"/>
              </w:rPr>
              <w:t>平行投影法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eastAsia="zh-CN"/>
              </w:rPr>
              <w:t>三投影面体系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 w:ascii="宋体" w:hAnsi="宋体"/>
                <w:szCs w:val="21"/>
                <w:lang w:eastAsia="zh-CN"/>
              </w:rPr>
              <w:t>三视图的形成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860" w:type="dxa"/>
            <w:noWrap/>
          </w:tcPr>
          <w:p>
            <w:r>
              <w:rPr>
                <w:rFonts w:hint="eastAsia"/>
              </w:rPr>
              <w:t>复习回顾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教学过程</w:t>
            </w:r>
          </w:p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约70分钟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4898" w:type="dxa"/>
            <w:noWrap/>
          </w:tcPr>
          <w:p>
            <w:pPr>
              <w:numPr>
                <w:ilvl w:val="0"/>
                <w:numId w:val="4"/>
              </w:num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三视图及其投影规律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三投影面体系的展开</w:t>
            </w:r>
          </w:p>
          <w:p>
            <w:pPr>
              <w:numPr>
                <w:ilvl w:val="0"/>
                <w:numId w:val="0"/>
              </w:numPr>
              <w:jc w:val="center"/>
            </w:pPr>
            <w:r>
              <w:drawing>
                <wp:inline distT="0" distB="0" distL="114300" distR="114300">
                  <wp:extent cx="2374900" cy="1156970"/>
                  <wp:effectExtent l="0" t="0" r="254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注意：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三投影面体系展开时，Y 轴变成了两条（YH和YW）。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（2）可只画投影轴，也可省略投影轴。</w:t>
            </w:r>
          </w:p>
          <w:p>
            <w:pPr>
              <w:numPr>
                <w:ilvl w:val="0"/>
                <w:numId w:val="5"/>
              </w:numPr>
              <w:spacing w:line="240" w:lineRule="auto"/>
              <w:rPr>
                <w:rFonts w:hint="default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>三视图的投影规律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空间物体有前、后、左、右、上、下6个方位。</w:t>
            </w:r>
          </w:p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2560955" cy="1294130"/>
                  <wp:effectExtent l="0" t="0" r="14605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bookmarkStart w:id="0" w:name="_GoBack"/>
            <w:r>
              <w:rPr>
                <w:rFonts w:hint="eastAsia"/>
                <w:lang w:eastAsia="zh-CN"/>
              </w:rPr>
              <w:t>主视图反映物体的上、下、左、右；</w:t>
            </w:r>
          </w:p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俯视图反应物体的前、后、左、右；</w:t>
            </w:r>
          </w:p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左视图反映物体的上、下、前、后；</w:t>
            </w:r>
          </w:p>
          <w:bookmarkEnd w:id="0"/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2461260" cy="1290320"/>
                  <wp:effectExtent l="0" t="0" r="7620" b="508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主、俯视图长对正；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主、左视图高平齐；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俯、左视图宽相等。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应用举例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</w:pPr>
            <w:r>
              <w:drawing>
                <wp:inline distT="0" distB="0" distL="114300" distR="114300">
                  <wp:extent cx="965835" cy="1383665"/>
                  <wp:effectExtent l="0" t="0" r="9525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1．分析形体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沙发由靠背和底座组成，它们都是长方体，靠背和底座的长度相等，靠背叠加在底座之上。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2.绘制三视图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33575" cy="1302385"/>
                  <wp:effectExtent l="0" t="0" r="1905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（1）绘制底座的主视图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（2）绘制底座的俯视图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（3）绘制底座的左视图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（4）绘制靠背的主视图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（5）绘制靠背的俯视图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（6）绘制靠背的左视图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（7）校核三视图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题库练习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在三视图中物体的长、宽、高分别由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轴、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表示。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三视图的对应关系是：主视图和俯视图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长对正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；主视图和左视图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；俯视图和左视图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水平放置的投影面称为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，正对观察者的投影面称为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，右边侧立的投影面称为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侧投影面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左视图可以表示物体的上、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、前、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四个方位。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主视图可以表示物体的上、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、左、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四个方位。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俯视图可以表示物体的左、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、前、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四个方位。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水平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投影面用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正投影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表示。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国家标准推荐的轴测投影为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。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noWrap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提问：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物体的三面投影图可以确定物体形状，但不方便绘制，如何能在一张纸上反映三个视图？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Ppt展示</w:t>
            </w:r>
            <w:r>
              <w:rPr>
                <w:rFonts w:hint="eastAsia"/>
                <w:szCs w:val="21"/>
                <w:lang w:eastAsia="zh-CN"/>
              </w:rPr>
              <w:t>最简单的长方体的三视图。</w:t>
            </w:r>
          </w:p>
          <w:p/>
          <w:p/>
          <w:p/>
          <w:p/>
          <w:p/>
          <w:p/>
          <w:p/>
          <w:p/>
          <w:p/>
          <w:p/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教师黑板演示如何利用三视图的投影规律绘制长方体三视图。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/>
          <w:p/>
          <w:p/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eastAsia="zh-CN"/>
              </w:rPr>
            </w:pPr>
          </w:p>
          <w:p>
            <w:pPr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沙发的三视图相对长方体难度上有所增加，要引导学生按照三视图的投影规律绘制。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巡回指导，及时纠正学生的错误。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讲练结合</w:t>
            </w:r>
          </w:p>
        </w:tc>
        <w:tc>
          <w:tcPr>
            <w:tcW w:w="1860" w:type="dxa"/>
            <w:noWrap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小组合作提高学生合作解决问题的能力。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从最简单物体的三视图出发，由易入难，</w:t>
            </w:r>
            <w:r>
              <w:rPr>
                <w:rFonts w:hint="eastAsia"/>
                <w:szCs w:val="21"/>
              </w:rPr>
              <w:t>学生更容易接受</w:t>
            </w:r>
            <w:r>
              <w:rPr>
                <w:rFonts w:hint="eastAsia"/>
                <w:szCs w:val="21"/>
                <w:lang w:eastAsia="zh-CN"/>
              </w:rPr>
              <w:t>，为突破</w:t>
            </w:r>
            <w:r>
              <w:rPr>
                <w:rFonts w:hint="eastAsia"/>
                <w:szCs w:val="21"/>
              </w:rPr>
              <w:t>教学重点</w:t>
            </w:r>
            <w:r>
              <w:rPr>
                <w:rFonts w:hint="eastAsia"/>
                <w:szCs w:val="21"/>
                <w:lang w:eastAsia="zh-CN"/>
              </w:rPr>
              <w:t>做铺垫。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学生根据教师演示，利用三视图投影规律绘制长方体三视图并理解记忆背诵重点内容。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/>
          <w:p/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学生练习绘制。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以题库练习的形式，既总结重要知识点，又检验了本节课的学习效果。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课程小结</w:t>
            </w:r>
          </w:p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/>
          </w:tcPr>
          <w:p>
            <w:pPr>
              <w:rPr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本节课主要讲授了</w:t>
            </w:r>
            <w:r>
              <w:rPr>
                <w:rFonts w:hint="eastAsia"/>
                <w:szCs w:val="21"/>
                <w:lang w:eastAsia="zh-CN"/>
              </w:rPr>
              <w:t>三投影面体系的展开和</w:t>
            </w:r>
            <w:r>
              <w:rPr>
                <w:rFonts w:hint="eastAsia" w:ascii="宋体" w:hAnsi="宋体"/>
                <w:szCs w:val="21"/>
                <w:lang w:eastAsia="zh-CN"/>
              </w:rPr>
              <w:t>三视图的投影规律</w:t>
            </w:r>
            <w:r>
              <w:rPr>
                <w:rFonts w:hint="eastAsia"/>
                <w:szCs w:val="21"/>
              </w:rPr>
              <w:t>，同学们掌握的都很好，其中</w:t>
            </w:r>
            <w:r>
              <w:rPr>
                <w:rFonts w:hint="eastAsia" w:ascii="宋体" w:hAnsi="宋体"/>
                <w:szCs w:val="21"/>
                <w:lang w:eastAsia="zh-CN"/>
              </w:rPr>
              <w:t>三视图的投影规律</w:t>
            </w:r>
            <w:r>
              <w:rPr>
                <w:rFonts w:hint="eastAsia"/>
                <w:szCs w:val="21"/>
              </w:rPr>
              <w:t>，还需要同学们课下下功夫更好的理解、记忆。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作业</w:t>
            </w:r>
          </w:p>
          <w:p>
            <w:r>
              <w:rPr>
                <w:rFonts w:hint="eastAsia"/>
              </w:rPr>
              <w:t>练习</w:t>
            </w:r>
          </w:p>
          <w:p/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/>
          </w:tcPr>
          <w:p>
            <w:r>
              <w:rPr>
                <w:rFonts w:hint="eastAsia"/>
                <w:szCs w:val="21"/>
              </w:rPr>
              <w:t>习题册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50C2A"/>
    <w:multiLevelType w:val="singleLevel"/>
    <w:tmpl w:val="A2A50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8E02E5"/>
    <w:multiLevelType w:val="singleLevel"/>
    <w:tmpl w:val="AF8E0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3AEE89"/>
    <w:multiLevelType w:val="singleLevel"/>
    <w:tmpl w:val="033AEE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67556E4"/>
    <w:multiLevelType w:val="singleLevel"/>
    <w:tmpl w:val="06755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039B73"/>
    <w:multiLevelType w:val="singleLevel"/>
    <w:tmpl w:val="5F039B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98E"/>
    <w:rsid w:val="001F0F7C"/>
    <w:rsid w:val="00294676"/>
    <w:rsid w:val="006D498E"/>
    <w:rsid w:val="00D42834"/>
    <w:rsid w:val="00E24691"/>
    <w:rsid w:val="00FC6910"/>
    <w:rsid w:val="07B74E33"/>
    <w:rsid w:val="2D4428F5"/>
    <w:rsid w:val="37E8112C"/>
    <w:rsid w:val="538F36F5"/>
    <w:rsid w:val="53DF6CB4"/>
    <w:rsid w:val="55BF2E07"/>
    <w:rsid w:val="695E15ED"/>
    <w:rsid w:val="74606BA5"/>
    <w:rsid w:val="7EFA4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300</Words>
  <Characters>1714</Characters>
  <Lines>14</Lines>
  <Paragraphs>4</Paragraphs>
  <TotalTime>2</TotalTime>
  <ScaleCrop>false</ScaleCrop>
  <LinksUpToDate>false</LinksUpToDate>
  <CharactersWithSpaces>2010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2019-09-09T12:32:00Z</cp:lastPrinted>
  <dcterms:modified xsi:type="dcterms:W3CDTF">2019-10-07T05:52:13Z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